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606EC" w:rsidRDefault="00B606EC" w:rsidP="00B606EC">
      <w:pPr>
        <w:jc w:val="center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  <w:u w:val="single"/>
        </w:rPr>
        <w:t>Wykaz osób prawnych i fizycznych oraz jednostek organizacyjnych nieposiadających osobowości prawnej, którym w zakresie podatków lub opłat udzielono ulg, odroczeń, umorzeń lub rozłożono spłatę na raty w roku 2024  w kwocie przewyższającej 500 zł</w:t>
      </w:r>
    </w:p>
    <w:p w:rsidR="00B606EC" w:rsidRDefault="00B606EC" w:rsidP="00B606EC">
      <w:pPr>
        <w:jc w:val="center"/>
        <w:rPr>
          <w:i/>
          <w:sz w:val="18"/>
          <w:szCs w:val="18"/>
          <w:u w:val="single"/>
        </w:rPr>
      </w:pPr>
      <w:r>
        <w:rPr>
          <w:i/>
          <w:sz w:val="18"/>
          <w:szCs w:val="18"/>
          <w:u w:val="single"/>
        </w:rPr>
        <w:t xml:space="preserve">sporządzony na podstawie art. 37 ust. 1 pkt 2 lit. f ustawy z dnia 27 sierpnia 2009 r. </w:t>
      </w:r>
    </w:p>
    <w:p w:rsidR="00B606EC" w:rsidRDefault="00B606EC" w:rsidP="00B606EC">
      <w:pPr>
        <w:jc w:val="center"/>
        <w:rPr>
          <w:i/>
          <w:sz w:val="18"/>
          <w:szCs w:val="18"/>
          <w:u w:val="single"/>
        </w:rPr>
      </w:pPr>
      <w:r>
        <w:rPr>
          <w:i/>
          <w:sz w:val="18"/>
          <w:szCs w:val="18"/>
          <w:u w:val="single"/>
        </w:rPr>
        <w:t>o finansach publicznych (Dz. U. z 2024 r.,  poz. 1530</w:t>
      </w:r>
      <w:r w:rsidR="00FD731E">
        <w:rPr>
          <w:i/>
          <w:sz w:val="18"/>
          <w:szCs w:val="18"/>
          <w:u w:val="single"/>
        </w:rPr>
        <w:t xml:space="preserve"> z późn. zm.</w:t>
      </w:r>
      <w:r>
        <w:rPr>
          <w:i/>
          <w:sz w:val="18"/>
          <w:szCs w:val="18"/>
          <w:u w:val="single"/>
        </w:rPr>
        <w:t>)</w:t>
      </w:r>
    </w:p>
    <w:p w:rsidR="00B606EC" w:rsidRDefault="00B606EC" w:rsidP="00B606EC">
      <w:pPr>
        <w:jc w:val="center"/>
        <w:rPr>
          <w:b/>
          <w:i/>
          <w:sz w:val="18"/>
          <w:szCs w:val="18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5"/>
        <w:gridCol w:w="2836"/>
        <w:gridCol w:w="2541"/>
        <w:gridCol w:w="2964"/>
      </w:tblGrid>
      <w:tr w:rsidR="006B3BEB" w:rsidRPr="006B3BEB" w:rsidTr="00F54D0F">
        <w:tc>
          <w:tcPr>
            <w:tcW w:w="8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  <w:t>UMORZENIA, ODROCZENIA, ROZŁOŻENIA NA RATY</w:t>
            </w:r>
          </w:p>
        </w:tc>
      </w:tr>
      <w:tr w:rsidR="006B3BEB" w:rsidRPr="006B3BEB" w:rsidTr="00F54D0F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  <w:t>Lp.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  <w:t>Nazwisko i imię/nazwa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  <w:t>Kwota umorzenia należność, odsetki</w:t>
            </w:r>
          </w:p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  <w:t>( w zł )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  <w:t>Przyczyny</w:t>
            </w:r>
          </w:p>
        </w:tc>
      </w:tr>
      <w:tr w:rsidR="006B3BEB" w:rsidRPr="006B3BEB" w:rsidTr="00F54D0F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  <w:t>1.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EB" w:rsidRDefault="006B3BEB" w:rsidP="006B3BEB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  <w:t xml:space="preserve">   </w:t>
            </w:r>
            <w:r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  <w:t xml:space="preserve">Sikora Andrzej </w:t>
            </w:r>
          </w:p>
          <w:p w:rsidR="006B3BEB" w:rsidRPr="006B3BEB" w:rsidRDefault="006B3BEB" w:rsidP="006B3BEB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  <w:t xml:space="preserve">   Sikora Marzena</w:t>
            </w:r>
            <w:r w:rsidRPr="006B3BEB"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  <w:t xml:space="preserve">                        -   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  <w:t>1695,00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  <w:t>Zdarzenie losowe</w:t>
            </w:r>
          </w:p>
        </w:tc>
      </w:tr>
      <w:tr w:rsidR="006B3BEB" w:rsidRPr="006B3BEB" w:rsidTr="00F54D0F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EB" w:rsidRPr="006B3BEB" w:rsidRDefault="006B3BEB" w:rsidP="006B3BEB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B3BEB" w:rsidRPr="006B3BEB" w:rsidTr="00F54D0F">
        <w:tc>
          <w:tcPr>
            <w:tcW w:w="8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</w:tr>
    </w:tbl>
    <w:tbl>
      <w:tblPr>
        <w:tblpPr w:leftFromText="141" w:rightFromText="141" w:vertAnchor="text" w:horzAnchor="margin" w:tblpX="108" w:tblpY="30"/>
        <w:tblW w:w="8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80"/>
      </w:tblGrid>
      <w:tr w:rsidR="006B3BEB" w:rsidRPr="006B3BEB" w:rsidTr="00F54D0F">
        <w:trPr>
          <w:trHeight w:val="281"/>
        </w:trPr>
        <w:tc>
          <w:tcPr>
            <w:tcW w:w="8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  <w:t xml:space="preserve">ULGI </w:t>
            </w:r>
          </w:p>
        </w:tc>
      </w:tr>
    </w:tbl>
    <w:tbl>
      <w:tblPr>
        <w:tblW w:w="8899" w:type="dxa"/>
        <w:tblInd w:w="13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4"/>
        <w:gridCol w:w="8335"/>
      </w:tblGrid>
      <w:tr w:rsidR="006B3BEB" w:rsidRPr="006B3BEB" w:rsidTr="00B606EC">
        <w:trPr>
          <w:trHeight w:val="273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8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Sowiński Krzysztof</w:t>
            </w:r>
          </w:p>
        </w:tc>
      </w:tr>
      <w:tr w:rsidR="006B3BEB" w:rsidRPr="006B3BEB" w:rsidTr="00B606EC">
        <w:trPr>
          <w:trHeight w:val="273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8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Jacek Michalski, Aneta Michalska</w:t>
            </w:r>
          </w:p>
        </w:tc>
      </w:tr>
      <w:tr w:rsidR="006B3BEB" w:rsidRPr="006B3BEB" w:rsidTr="00B606EC">
        <w:trPr>
          <w:trHeight w:val="273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3.</w:t>
            </w:r>
          </w:p>
        </w:tc>
        <w:tc>
          <w:tcPr>
            <w:tcW w:w="8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B3BEB" w:rsidRPr="006B3BEB" w:rsidTr="00B606EC">
        <w:trPr>
          <w:trHeight w:val="273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4.</w:t>
            </w:r>
          </w:p>
        </w:tc>
        <w:tc>
          <w:tcPr>
            <w:tcW w:w="8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B3BEB" w:rsidRPr="006B3BEB" w:rsidTr="00B606EC">
        <w:trPr>
          <w:trHeight w:val="273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5.</w:t>
            </w:r>
          </w:p>
        </w:tc>
        <w:tc>
          <w:tcPr>
            <w:tcW w:w="8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</w:tr>
      <w:tr w:rsidR="006B3BEB" w:rsidRPr="006B3BEB" w:rsidTr="00B606EC">
        <w:trPr>
          <w:trHeight w:val="273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6.</w:t>
            </w:r>
          </w:p>
        </w:tc>
        <w:tc>
          <w:tcPr>
            <w:tcW w:w="8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</w:tr>
      <w:tr w:rsidR="006B3BEB" w:rsidRPr="006B3BEB" w:rsidTr="00B606EC">
        <w:trPr>
          <w:trHeight w:val="60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3BEB"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</w:tr>
      <w:tr w:rsidR="006B3BEB" w:rsidRPr="006B3BEB" w:rsidTr="00B606EC">
        <w:trPr>
          <w:trHeight w:val="273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B3BEB" w:rsidRPr="006B3BEB" w:rsidRDefault="006B3BEB" w:rsidP="006B3BE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:rsidR="006B3BEB" w:rsidRPr="006B3BEB" w:rsidRDefault="006B3BEB" w:rsidP="006B3BEB">
      <w:pPr>
        <w:spacing w:line="254" w:lineRule="auto"/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</w:pPr>
    </w:p>
    <w:p w:rsidR="006B3BEB" w:rsidRPr="006B3BEB" w:rsidRDefault="00B606EC" w:rsidP="006B3BEB">
      <w:pPr>
        <w:spacing w:line="254" w:lineRule="auto"/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</w:pPr>
      <w:r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  <w:t xml:space="preserve">   </w:t>
      </w:r>
      <w:r w:rsidR="006B3BEB" w:rsidRPr="006B3BEB"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  <w:t>Nowy Kawęczyn, dn. 2</w:t>
      </w:r>
      <w:r w:rsidR="006B3BEB"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  <w:t>0</w:t>
      </w:r>
      <w:r w:rsidR="006B3BEB" w:rsidRPr="006B3BEB"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  <w:t>.05.202</w:t>
      </w:r>
      <w:r w:rsidR="006B3BEB"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  <w:t>5</w:t>
      </w:r>
      <w:r w:rsidR="006B3BEB" w:rsidRPr="006B3BEB"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  <w:t xml:space="preserve"> r.                                                                      </w:t>
      </w:r>
      <w:r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  <w:t xml:space="preserve">             </w:t>
      </w:r>
      <w:r w:rsidR="006B3BEB" w:rsidRPr="006B3BEB"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  <w:t xml:space="preserve">         Wójt</w:t>
      </w:r>
    </w:p>
    <w:p w:rsidR="006B3BEB" w:rsidRPr="006B3BEB" w:rsidRDefault="006B3BEB" w:rsidP="006B3BEB">
      <w:pPr>
        <w:spacing w:line="254" w:lineRule="auto"/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</w:pPr>
      <w:r w:rsidRPr="006B3BEB"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  <w:t xml:space="preserve">                                                                                                                               </w:t>
      </w:r>
      <w:r w:rsidR="00B606EC"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  <w:t xml:space="preserve">          </w:t>
      </w:r>
      <w:r w:rsidRPr="006B3BEB"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  <w:t xml:space="preserve">  /-/ Włodzimierz Ciok</w:t>
      </w:r>
    </w:p>
    <w:p w:rsidR="006B3BEB" w:rsidRPr="006B3BEB" w:rsidRDefault="006B3BEB" w:rsidP="006B3BEB">
      <w:pPr>
        <w:spacing w:line="254" w:lineRule="auto"/>
        <w:rPr>
          <w:rFonts w:ascii="Calibri" w:eastAsia="Times New Roman" w:hAnsi="Calibri" w:cs="Times New Roman"/>
          <w:kern w:val="0"/>
          <w14:ligatures w14:val="none"/>
        </w:rPr>
      </w:pPr>
    </w:p>
    <w:p w:rsidR="006B3BEB" w:rsidRPr="006B3BEB" w:rsidRDefault="006B3BEB" w:rsidP="006B3BEB">
      <w:pPr>
        <w:spacing w:line="254" w:lineRule="auto"/>
        <w:rPr>
          <w:rFonts w:ascii="Calibri" w:eastAsia="Times New Roman" w:hAnsi="Calibri" w:cs="Times New Roman"/>
          <w:kern w:val="0"/>
          <w14:ligatures w14:val="none"/>
        </w:rPr>
      </w:pPr>
    </w:p>
    <w:sectPr w:rsidR="006B3BEB" w:rsidRPr="006B3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BEB"/>
    <w:rsid w:val="00054D99"/>
    <w:rsid w:val="001C0753"/>
    <w:rsid w:val="00314C8D"/>
    <w:rsid w:val="003716BD"/>
    <w:rsid w:val="006B3BEB"/>
    <w:rsid w:val="009A094F"/>
    <w:rsid w:val="00B606EC"/>
    <w:rsid w:val="00C26F64"/>
    <w:rsid w:val="00CA439E"/>
    <w:rsid w:val="00EB112B"/>
    <w:rsid w:val="00FD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BEDF3"/>
  <w15:chartTrackingRefBased/>
  <w15:docId w15:val="{72DA87D4-E67D-4ED6-A7E0-3392E591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B3B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3B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3B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3B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3B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3B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3B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3B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3B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3B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3B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3B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3BE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3BE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3BE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3BE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3BE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3BE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3B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B3B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3B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B3B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3B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B3B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B3BE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B3BE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3B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3BE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3BE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41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Nowy Kawęczyn</dc:creator>
  <cp:keywords/>
  <dc:description/>
  <cp:lastModifiedBy>Urząd Gminy Nowy Kawęczyn</cp:lastModifiedBy>
  <cp:revision>7</cp:revision>
  <cp:lastPrinted>2025-05-20T08:46:00Z</cp:lastPrinted>
  <dcterms:created xsi:type="dcterms:W3CDTF">2025-05-20T08:19:00Z</dcterms:created>
  <dcterms:modified xsi:type="dcterms:W3CDTF">2025-05-20T10:40:00Z</dcterms:modified>
</cp:coreProperties>
</file>