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911" w:rsidRPr="00E92CA8" w:rsidRDefault="00E31911" w:rsidP="00F31621">
      <w:pPr>
        <w:spacing w:after="0" w:line="240" w:lineRule="auto"/>
        <w:ind w:left="720"/>
        <w:rPr>
          <w:b/>
          <w:sz w:val="24"/>
          <w:szCs w:val="24"/>
        </w:rPr>
      </w:pPr>
    </w:p>
    <w:p w:rsidR="00704721" w:rsidRPr="00E92CA8" w:rsidRDefault="000A2B4F" w:rsidP="00F31621">
      <w:pPr>
        <w:spacing w:after="0" w:line="240" w:lineRule="auto"/>
        <w:ind w:left="720"/>
        <w:rPr>
          <w:b/>
          <w:sz w:val="24"/>
          <w:szCs w:val="24"/>
        </w:rPr>
      </w:pPr>
      <w:r w:rsidRPr="00E92CA8">
        <w:rPr>
          <w:b/>
          <w:sz w:val="24"/>
          <w:szCs w:val="24"/>
        </w:rPr>
        <w:t xml:space="preserve">        </w:t>
      </w:r>
      <w:r w:rsidR="001478A7" w:rsidRPr="00E92CA8">
        <w:rPr>
          <w:b/>
          <w:sz w:val="24"/>
          <w:szCs w:val="24"/>
        </w:rPr>
        <w:t xml:space="preserve">                          </w:t>
      </w:r>
      <w:r w:rsidRPr="00E92CA8">
        <w:rPr>
          <w:b/>
          <w:sz w:val="24"/>
          <w:szCs w:val="24"/>
        </w:rPr>
        <w:t xml:space="preserve"> </w:t>
      </w:r>
      <w:r w:rsidR="002026F6" w:rsidRPr="00E92CA8">
        <w:rPr>
          <w:b/>
          <w:sz w:val="24"/>
          <w:szCs w:val="24"/>
        </w:rPr>
        <w:t>Z A W I A D O M I E N I E</w:t>
      </w:r>
      <w:r w:rsidR="00704721" w:rsidRPr="00E92CA8">
        <w:rPr>
          <w:b/>
          <w:sz w:val="24"/>
          <w:szCs w:val="24"/>
        </w:rPr>
        <w:t xml:space="preserve"> </w:t>
      </w:r>
    </w:p>
    <w:p w:rsidR="001478A7" w:rsidRPr="007F43B4" w:rsidRDefault="001478A7" w:rsidP="00F31621">
      <w:pPr>
        <w:spacing w:after="0" w:line="240" w:lineRule="auto"/>
        <w:ind w:left="720"/>
        <w:rPr>
          <w:b/>
          <w:sz w:val="24"/>
          <w:szCs w:val="24"/>
        </w:rPr>
      </w:pPr>
    </w:p>
    <w:p w:rsidR="00994347" w:rsidRDefault="000A2B4F" w:rsidP="00994347">
      <w:pPr>
        <w:spacing w:after="0" w:line="240" w:lineRule="auto"/>
        <w:rPr>
          <w:sz w:val="24"/>
          <w:szCs w:val="24"/>
        </w:rPr>
      </w:pPr>
      <w:r w:rsidRPr="001D351A">
        <w:rPr>
          <w:sz w:val="24"/>
          <w:szCs w:val="24"/>
        </w:rPr>
        <w:t>P</w:t>
      </w:r>
      <w:r w:rsidR="002026F6" w:rsidRPr="001D351A">
        <w:rPr>
          <w:sz w:val="24"/>
          <w:szCs w:val="24"/>
        </w:rPr>
        <w:t>rzewodnicząc</w:t>
      </w:r>
      <w:r w:rsidR="007F43B4" w:rsidRPr="001D351A">
        <w:rPr>
          <w:sz w:val="24"/>
          <w:szCs w:val="24"/>
        </w:rPr>
        <w:t>a Komisji Mienia Komunalnego i Finansów zwołuje na dzień</w:t>
      </w:r>
      <w:r w:rsidR="00F07BFA" w:rsidRPr="001D351A">
        <w:rPr>
          <w:b/>
          <w:sz w:val="24"/>
          <w:szCs w:val="24"/>
        </w:rPr>
        <w:t xml:space="preserve"> </w:t>
      </w:r>
      <w:r w:rsidR="008B14D3">
        <w:rPr>
          <w:b/>
          <w:sz w:val="24"/>
          <w:szCs w:val="24"/>
        </w:rPr>
        <w:t>26 listopada</w:t>
      </w:r>
      <w:r w:rsidR="00994347">
        <w:rPr>
          <w:b/>
          <w:sz w:val="24"/>
          <w:szCs w:val="24"/>
        </w:rPr>
        <w:t xml:space="preserve"> 2020</w:t>
      </w:r>
      <w:r w:rsidR="007F43B4" w:rsidRPr="001D351A">
        <w:rPr>
          <w:b/>
          <w:sz w:val="24"/>
          <w:szCs w:val="24"/>
        </w:rPr>
        <w:t xml:space="preserve"> </w:t>
      </w:r>
      <w:r w:rsidR="004C600F" w:rsidRPr="001D351A">
        <w:rPr>
          <w:b/>
          <w:sz w:val="24"/>
          <w:szCs w:val="24"/>
        </w:rPr>
        <w:t xml:space="preserve"> roku </w:t>
      </w:r>
      <w:r w:rsidR="002026F6" w:rsidRPr="001D351A">
        <w:rPr>
          <w:sz w:val="24"/>
          <w:szCs w:val="24"/>
        </w:rPr>
        <w:t xml:space="preserve"> na godz. </w:t>
      </w:r>
      <w:r w:rsidR="007F43B4" w:rsidRPr="001D351A">
        <w:rPr>
          <w:b/>
          <w:sz w:val="24"/>
          <w:szCs w:val="24"/>
        </w:rPr>
        <w:t>13:</w:t>
      </w:r>
      <w:r w:rsidR="00823057" w:rsidRPr="001D351A">
        <w:rPr>
          <w:b/>
          <w:sz w:val="24"/>
          <w:szCs w:val="24"/>
        </w:rPr>
        <w:t xml:space="preserve">00 </w:t>
      </w:r>
      <w:r w:rsidR="00EC5EF7" w:rsidRPr="001D351A">
        <w:rPr>
          <w:sz w:val="24"/>
          <w:szCs w:val="24"/>
        </w:rPr>
        <w:t xml:space="preserve"> posiedzenie </w:t>
      </w:r>
      <w:r w:rsidR="007F43B4" w:rsidRPr="001D351A">
        <w:rPr>
          <w:sz w:val="24"/>
          <w:szCs w:val="24"/>
        </w:rPr>
        <w:t>komisji</w:t>
      </w:r>
      <w:r w:rsidR="00EC5EF7" w:rsidRPr="001D351A">
        <w:rPr>
          <w:sz w:val="24"/>
          <w:szCs w:val="24"/>
        </w:rPr>
        <w:t xml:space="preserve">, </w:t>
      </w:r>
      <w:r w:rsidR="002026F6" w:rsidRPr="001D351A">
        <w:rPr>
          <w:sz w:val="24"/>
          <w:szCs w:val="24"/>
        </w:rPr>
        <w:t>które odbędzie się w s</w:t>
      </w:r>
      <w:r w:rsidR="000E0A8D" w:rsidRPr="001D351A">
        <w:rPr>
          <w:sz w:val="24"/>
          <w:szCs w:val="24"/>
        </w:rPr>
        <w:t>ali konferencyjnej Urzędu Gminy z proponowanym porządkiem obrad:</w:t>
      </w:r>
    </w:p>
    <w:p w:rsidR="00A85BCE" w:rsidRPr="00994347" w:rsidRDefault="00A85BCE" w:rsidP="00994347">
      <w:pPr>
        <w:spacing w:after="0" w:line="240" w:lineRule="auto"/>
        <w:rPr>
          <w:sz w:val="24"/>
          <w:szCs w:val="24"/>
        </w:rPr>
      </w:pPr>
      <w:r>
        <w:rPr>
          <w:rFonts w:ascii="Calibri" w:hAnsi="Calibri" w:cs="Tahoma"/>
          <w:sz w:val="24"/>
          <w:szCs w:val="24"/>
        </w:rPr>
        <w:tab/>
      </w:r>
      <w:r>
        <w:rPr>
          <w:rFonts w:ascii="Calibri" w:hAnsi="Calibri" w:cs="Tahoma"/>
          <w:sz w:val="24"/>
          <w:szCs w:val="24"/>
        </w:rPr>
        <w:tab/>
        <w:t xml:space="preserve">                      </w:t>
      </w:r>
    </w:p>
    <w:p w:rsidR="008B14D3" w:rsidRDefault="008B14D3" w:rsidP="008B14D3">
      <w:pPr>
        <w:numPr>
          <w:ilvl w:val="0"/>
          <w:numId w:val="16"/>
        </w:numPr>
        <w:spacing w:after="0" w:line="240" w:lineRule="auto"/>
        <w:jc w:val="both"/>
        <w:rPr>
          <w:rFonts w:ascii="Calibri" w:hAnsi="Calibri"/>
        </w:rPr>
      </w:pPr>
      <w:r>
        <w:rPr>
          <w:rFonts w:ascii="Calibri" w:hAnsi="Calibri" w:cs="Tahoma"/>
        </w:rPr>
        <w:t>Otwarcie posiedzenia komisji.</w:t>
      </w:r>
    </w:p>
    <w:p w:rsidR="008B14D3" w:rsidRDefault="008B14D3" w:rsidP="008B14D3">
      <w:pPr>
        <w:numPr>
          <w:ilvl w:val="0"/>
          <w:numId w:val="16"/>
        </w:numPr>
        <w:spacing w:after="0" w:line="240" w:lineRule="auto"/>
        <w:jc w:val="both"/>
        <w:rPr>
          <w:rFonts w:ascii="Calibri" w:hAnsi="Calibri"/>
        </w:rPr>
      </w:pPr>
      <w:r>
        <w:rPr>
          <w:rFonts w:ascii="Calibri" w:hAnsi="Calibri" w:cs="Tahoma"/>
        </w:rPr>
        <w:t>Stwierdzenie prawomocności obrad i przyjęcie porządku obrad.</w:t>
      </w:r>
    </w:p>
    <w:p w:rsidR="008B14D3" w:rsidRDefault="008B14D3" w:rsidP="008B14D3">
      <w:pPr>
        <w:numPr>
          <w:ilvl w:val="0"/>
          <w:numId w:val="16"/>
        </w:numPr>
        <w:spacing w:after="0" w:line="240" w:lineRule="auto"/>
        <w:jc w:val="both"/>
        <w:rPr>
          <w:rFonts w:ascii="Calibri" w:hAnsi="Calibri"/>
        </w:rPr>
      </w:pPr>
      <w:r>
        <w:rPr>
          <w:rFonts w:ascii="Calibri" w:hAnsi="Calibri" w:cs="Tahoma"/>
        </w:rPr>
        <w:t>Przyjęcie protokołu z obrad komisji nr 10/2020 z dnia 29 lipca 2020 r.</w:t>
      </w:r>
    </w:p>
    <w:p w:rsidR="008B14D3" w:rsidRDefault="008B14D3" w:rsidP="008B14D3">
      <w:pPr>
        <w:numPr>
          <w:ilvl w:val="0"/>
          <w:numId w:val="16"/>
        </w:numPr>
        <w:spacing w:after="0" w:line="240" w:lineRule="auto"/>
        <w:jc w:val="both"/>
        <w:rPr>
          <w:rFonts w:ascii="Calibri" w:hAnsi="Calibri"/>
        </w:rPr>
      </w:pPr>
      <w:r>
        <w:rPr>
          <w:rFonts w:ascii="Calibri" w:hAnsi="Calibri"/>
        </w:rPr>
        <w:t>Informacja o wydatkach w 2020 roku dokonanych na:</w:t>
      </w:r>
    </w:p>
    <w:p w:rsidR="008B14D3" w:rsidRDefault="008B14D3" w:rsidP="008B14D3">
      <w:pPr>
        <w:ind w:left="360"/>
        <w:jc w:val="both"/>
        <w:rPr>
          <w:rFonts w:ascii="Calibri" w:hAnsi="Calibri"/>
        </w:rPr>
      </w:pPr>
      <w:r>
        <w:rPr>
          <w:rFonts w:ascii="Calibri" w:hAnsi="Calibri"/>
        </w:rPr>
        <w:t xml:space="preserve">     – inwestycje w szkołach,</w:t>
      </w:r>
    </w:p>
    <w:p w:rsidR="008B14D3" w:rsidRDefault="008B14D3" w:rsidP="008B14D3">
      <w:pPr>
        <w:ind w:left="720"/>
        <w:jc w:val="both"/>
        <w:rPr>
          <w:rFonts w:ascii="Calibri" w:hAnsi="Calibri"/>
        </w:rPr>
      </w:pPr>
      <w:r>
        <w:rPr>
          <w:rFonts w:ascii="Calibri" w:hAnsi="Calibri"/>
        </w:rPr>
        <w:t>- dowożenie uczniów,</w:t>
      </w:r>
    </w:p>
    <w:p w:rsidR="008B14D3" w:rsidRDefault="008B14D3" w:rsidP="008B14D3">
      <w:pPr>
        <w:ind w:left="720"/>
        <w:jc w:val="both"/>
        <w:rPr>
          <w:rFonts w:ascii="Calibri" w:hAnsi="Calibri"/>
        </w:rPr>
      </w:pPr>
      <w:r>
        <w:rPr>
          <w:rFonts w:ascii="Calibri" w:hAnsi="Calibri"/>
        </w:rPr>
        <w:t>- dokształcanie i doskonalenie nauczycieli.</w:t>
      </w:r>
    </w:p>
    <w:p w:rsidR="008B14D3" w:rsidRDefault="008B14D3" w:rsidP="008B14D3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      5.  Zapoznanie z protokołem Komisji Oświaty, Kultury i Sportu z przeglądów szkół.</w:t>
      </w:r>
    </w:p>
    <w:p w:rsidR="008B14D3" w:rsidRDefault="008B14D3" w:rsidP="008B14D3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      6.  Zapoznanie Komisji z protokołem z przeglądu budynków skomunalizowanych oraz </w:t>
      </w:r>
    </w:p>
    <w:p w:rsidR="008B14D3" w:rsidRDefault="008B14D3" w:rsidP="008B14D3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           Przeglądu stanu technicznego dróg na ternie Gminy dokonanego przez Komisję</w:t>
      </w:r>
    </w:p>
    <w:p w:rsidR="008B14D3" w:rsidRDefault="008B14D3" w:rsidP="008B14D3">
      <w:pPr>
        <w:jc w:val="both"/>
        <w:rPr>
          <w:rFonts w:ascii="Calibri" w:hAnsi="Calibri"/>
          <w:color w:val="4F81BD"/>
        </w:rPr>
      </w:pPr>
      <w:r>
        <w:rPr>
          <w:rFonts w:ascii="Calibri" w:hAnsi="Calibri"/>
        </w:rPr>
        <w:t xml:space="preserve">           Rozwoju Gospodarczego i Rolnictwa.  </w:t>
      </w:r>
    </w:p>
    <w:p w:rsidR="008B14D3" w:rsidRDefault="008B14D3" w:rsidP="008B14D3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      7.  Analiza wpływów podatków, opłat lokalnych i opłat za wodę za okres styczeń – </w:t>
      </w:r>
    </w:p>
    <w:p w:rsidR="008B14D3" w:rsidRDefault="008B14D3" w:rsidP="008B14D3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          wrzesień 2020 roku.</w:t>
      </w:r>
    </w:p>
    <w:p w:rsidR="008B14D3" w:rsidRDefault="008B14D3" w:rsidP="008B14D3">
      <w:pPr>
        <w:numPr>
          <w:ilvl w:val="0"/>
          <w:numId w:val="18"/>
        </w:numPr>
        <w:spacing w:after="0" w:line="240" w:lineRule="auto"/>
        <w:jc w:val="both"/>
        <w:rPr>
          <w:rFonts w:ascii="Calibri" w:hAnsi="Calibri"/>
        </w:rPr>
      </w:pPr>
      <w:r>
        <w:rPr>
          <w:rFonts w:ascii="Calibri" w:hAnsi="Calibri"/>
        </w:rPr>
        <w:t xml:space="preserve">Wypracowanie stanowiska w sprawie wysokości podatków i opłat lokalnych na 2021 </w:t>
      </w:r>
      <w:proofErr w:type="spellStart"/>
      <w:r>
        <w:rPr>
          <w:rFonts w:ascii="Calibri" w:hAnsi="Calibri"/>
        </w:rPr>
        <w:t>r</w:t>
      </w:r>
      <w:proofErr w:type="spellEnd"/>
    </w:p>
    <w:p w:rsidR="008B14D3" w:rsidRDefault="008B14D3" w:rsidP="008B14D3">
      <w:pPr>
        <w:numPr>
          <w:ilvl w:val="0"/>
          <w:numId w:val="18"/>
        </w:numPr>
        <w:spacing w:after="0" w:line="240" w:lineRule="auto"/>
        <w:jc w:val="both"/>
        <w:rPr>
          <w:rFonts w:ascii="Calibri" w:hAnsi="Calibri"/>
        </w:rPr>
      </w:pPr>
      <w:r>
        <w:rPr>
          <w:rFonts w:ascii="Calibri" w:hAnsi="Calibri"/>
        </w:rPr>
        <w:t>Omówienie projektów uchwał.</w:t>
      </w:r>
    </w:p>
    <w:p w:rsidR="008B14D3" w:rsidRDefault="008B14D3" w:rsidP="008B14D3">
      <w:pPr>
        <w:numPr>
          <w:ilvl w:val="0"/>
          <w:numId w:val="18"/>
        </w:numPr>
        <w:spacing w:after="0" w:line="240" w:lineRule="auto"/>
        <w:jc w:val="both"/>
        <w:rPr>
          <w:rFonts w:ascii="Calibri" w:hAnsi="Calibri"/>
        </w:rPr>
      </w:pPr>
      <w:r>
        <w:rPr>
          <w:rFonts w:ascii="Calibri" w:hAnsi="Calibri"/>
        </w:rPr>
        <w:t>Sprawy różne.</w:t>
      </w:r>
    </w:p>
    <w:p w:rsidR="008B14D3" w:rsidRDefault="008B14D3" w:rsidP="008B14D3">
      <w:pPr>
        <w:numPr>
          <w:ilvl w:val="0"/>
          <w:numId w:val="18"/>
        </w:numPr>
        <w:spacing w:after="0" w:line="240" w:lineRule="auto"/>
        <w:jc w:val="both"/>
        <w:rPr>
          <w:rFonts w:ascii="Calibri" w:hAnsi="Calibri"/>
        </w:rPr>
      </w:pPr>
      <w:r>
        <w:rPr>
          <w:rFonts w:ascii="Calibri" w:hAnsi="Calibri"/>
        </w:rPr>
        <w:t>Zakończenie obrad.</w:t>
      </w:r>
    </w:p>
    <w:p w:rsidR="008B14D3" w:rsidRDefault="008B14D3" w:rsidP="008B14D3">
      <w:pPr>
        <w:ind w:left="720"/>
        <w:jc w:val="both"/>
        <w:rPr>
          <w:rFonts w:ascii="Calibri" w:hAnsi="Calibri"/>
        </w:rPr>
      </w:pPr>
    </w:p>
    <w:p w:rsidR="00A85BCE" w:rsidRPr="00A85BCE" w:rsidRDefault="00A85BCE" w:rsidP="00A85BCE">
      <w:pPr>
        <w:jc w:val="both"/>
        <w:rPr>
          <w:rFonts w:ascii="Calibri" w:hAnsi="Calibri" w:cs="Tahoma"/>
          <w:sz w:val="24"/>
          <w:szCs w:val="24"/>
        </w:rPr>
      </w:pPr>
    </w:p>
    <w:p w:rsidR="00F07BFA" w:rsidRPr="007F43B4" w:rsidRDefault="00F07BFA" w:rsidP="00F07BFA">
      <w:pPr>
        <w:ind w:left="720"/>
        <w:jc w:val="both"/>
        <w:rPr>
          <w:rFonts w:ascii="Calibri" w:hAnsi="Calibri"/>
          <w:sz w:val="24"/>
          <w:szCs w:val="24"/>
        </w:rPr>
      </w:pPr>
    </w:p>
    <w:p w:rsidR="00C93CF5" w:rsidRPr="00F3785A" w:rsidRDefault="00C93CF5" w:rsidP="00E6192D">
      <w:pPr>
        <w:rPr>
          <w:rFonts w:ascii="Calibri" w:hAnsi="Calibri" w:cs="Tahoma"/>
          <w:sz w:val="24"/>
          <w:szCs w:val="24"/>
        </w:rPr>
      </w:pPr>
    </w:p>
    <w:p w:rsidR="00E6192D" w:rsidRDefault="00E6192D" w:rsidP="00E6192D">
      <w:pPr>
        <w:jc w:val="both"/>
        <w:rPr>
          <w:rFonts w:ascii="Calibri" w:hAnsi="Calibri"/>
        </w:rPr>
      </w:pPr>
    </w:p>
    <w:p w:rsidR="00F42301" w:rsidRDefault="00F42301" w:rsidP="00F42301">
      <w:pPr>
        <w:jc w:val="both"/>
        <w:rPr>
          <w:rFonts w:ascii="Calibri" w:hAnsi="Calibri"/>
        </w:rPr>
      </w:pPr>
    </w:p>
    <w:p w:rsidR="00CA5066" w:rsidRPr="006D6572" w:rsidRDefault="00CA5066" w:rsidP="00CA5066">
      <w:pPr>
        <w:spacing w:after="0" w:line="240" w:lineRule="auto"/>
        <w:rPr>
          <w:sz w:val="24"/>
          <w:szCs w:val="24"/>
        </w:rPr>
      </w:pPr>
    </w:p>
    <w:p w:rsidR="00B1599A" w:rsidRDefault="00B1599A" w:rsidP="00B1599A">
      <w:pPr>
        <w:rPr>
          <w:rFonts w:ascii="Verdana" w:hAnsi="Verdana"/>
          <w:sz w:val="20"/>
          <w:szCs w:val="20"/>
        </w:rPr>
      </w:pPr>
    </w:p>
    <w:p w:rsidR="00204B46" w:rsidRPr="002026F6" w:rsidRDefault="002026F6" w:rsidP="002026F6">
      <w:pPr>
        <w:rPr>
          <w:rFonts w:ascii="Verdana" w:hAnsi="Verdana"/>
          <w:b/>
          <w:sz w:val="20"/>
          <w:szCs w:val="20"/>
        </w:rPr>
      </w:pPr>
      <w:r w:rsidRPr="002026F6">
        <w:rPr>
          <w:rFonts w:ascii="Verdana" w:hAnsi="Verdana"/>
          <w:sz w:val="20"/>
          <w:szCs w:val="20"/>
        </w:rPr>
        <w:br/>
      </w:r>
      <w:r w:rsidRPr="002026F6">
        <w:rPr>
          <w:rFonts w:ascii="Verdana" w:hAnsi="Verdana"/>
          <w:sz w:val="20"/>
          <w:szCs w:val="20"/>
        </w:rPr>
        <w:br/>
      </w:r>
      <w:r w:rsidRPr="002026F6">
        <w:rPr>
          <w:rFonts w:ascii="Verdana" w:hAnsi="Verdana"/>
          <w:sz w:val="20"/>
          <w:szCs w:val="20"/>
        </w:rPr>
        <w:br/>
      </w:r>
    </w:p>
    <w:p w:rsidR="002026F6" w:rsidRDefault="002026F6">
      <w:pPr>
        <w:jc w:val="both"/>
      </w:pPr>
    </w:p>
    <w:sectPr w:rsidR="002026F6" w:rsidSect="00204B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36660"/>
    <w:multiLevelType w:val="hybridMultilevel"/>
    <w:tmpl w:val="1B76DDBE"/>
    <w:lvl w:ilvl="0" w:tplc="5698820A">
      <w:start w:val="1"/>
      <w:numFmt w:val="decimal"/>
      <w:lvlText w:val="%1."/>
      <w:lvlJc w:val="left"/>
      <w:pPr>
        <w:ind w:left="756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16" w:hanging="360"/>
      </w:pPr>
    </w:lvl>
    <w:lvl w:ilvl="2" w:tplc="0415001B" w:tentative="1">
      <w:start w:val="1"/>
      <w:numFmt w:val="lowerRoman"/>
      <w:lvlText w:val="%3."/>
      <w:lvlJc w:val="right"/>
      <w:pPr>
        <w:ind w:left="2136" w:hanging="180"/>
      </w:pPr>
    </w:lvl>
    <w:lvl w:ilvl="3" w:tplc="0415000F" w:tentative="1">
      <w:start w:val="1"/>
      <w:numFmt w:val="decimal"/>
      <w:lvlText w:val="%4."/>
      <w:lvlJc w:val="left"/>
      <w:pPr>
        <w:ind w:left="2856" w:hanging="360"/>
      </w:pPr>
    </w:lvl>
    <w:lvl w:ilvl="4" w:tplc="04150019" w:tentative="1">
      <w:start w:val="1"/>
      <w:numFmt w:val="lowerLetter"/>
      <w:lvlText w:val="%5."/>
      <w:lvlJc w:val="left"/>
      <w:pPr>
        <w:ind w:left="3576" w:hanging="360"/>
      </w:pPr>
    </w:lvl>
    <w:lvl w:ilvl="5" w:tplc="0415001B" w:tentative="1">
      <w:start w:val="1"/>
      <w:numFmt w:val="lowerRoman"/>
      <w:lvlText w:val="%6."/>
      <w:lvlJc w:val="right"/>
      <w:pPr>
        <w:ind w:left="4296" w:hanging="180"/>
      </w:pPr>
    </w:lvl>
    <w:lvl w:ilvl="6" w:tplc="0415000F" w:tentative="1">
      <w:start w:val="1"/>
      <w:numFmt w:val="decimal"/>
      <w:lvlText w:val="%7."/>
      <w:lvlJc w:val="left"/>
      <w:pPr>
        <w:ind w:left="5016" w:hanging="360"/>
      </w:pPr>
    </w:lvl>
    <w:lvl w:ilvl="7" w:tplc="04150019" w:tentative="1">
      <w:start w:val="1"/>
      <w:numFmt w:val="lowerLetter"/>
      <w:lvlText w:val="%8."/>
      <w:lvlJc w:val="left"/>
      <w:pPr>
        <w:ind w:left="5736" w:hanging="360"/>
      </w:pPr>
    </w:lvl>
    <w:lvl w:ilvl="8" w:tplc="0415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1">
    <w:nsid w:val="15C67C7E"/>
    <w:multiLevelType w:val="hybridMultilevel"/>
    <w:tmpl w:val="E398F3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BD79C2"/>
    <w:multiLevelType w:val="hybridMultilevel"/>
    <w:tmpl w:val="5BE83D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BD90ABF"/>
    <w:multiLevelType w:val="hybridMultilevel"/>
    <w:tmpl w:val="DE5C1F6A"/>
    <w:lvl w:ilvl="0" w:tplc="8DDA44E2">
      <w:start w:val="1"/>
      <w:numFmt w:val="decimal"/>
      <w:lvlText w:val="%1."/>
      <w:lvlJc w:val="left"/>
      <w:pPr>
        <w:ind w:left="720" w:hanging="360"/>
      </w:pPr>
      <w:rPr>
        <w:rFonts w:cs="Tahom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22E2B"/>
    <w:multiLevelType w:val="hybridMultilevel"/>
    <w:tmpl w:val="E43A1182"/>
    <w:lvl w:ilvl="0" w:tplc="E49CDDA6">
      <w:start w:val="1"/>
      <w:numFmt w:val="decimal"/>
      <w:lvlText w:val="%1."/>
      <w:lvlJc w:val="left"/>
      <w:pPr>
        <w:ind w:left="720" w:hanging="360"/>
      </w:pPr>
      <w:rPr>
        <w:rFonts w:ascii="Verdana" w:eastAsiaTheme="minorHAnsi" w:hAnsi="Verdana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303E6C"/>
    <w:multiLevelType w:val="hybridMultilevel"/>
    <w:tmpl w:val="071C41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9F07D6"/>
    <w:multiLevelType w:val="hybridMultilevel"/>
    <w:tmpl w:val="5402654C"/>
    <w:lvl w:ilvl="0" w:tplc="5FAE00CE">
      <w:start w:val="8"/>
      <w:numFmt w:val="decimal"/>
      <w:lvlText w:val="%1."/>
      <w:lvlJc w:val="left"/>
      <w:pPr>
        <w:ind w:left="73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2992E55"/>
    <w:multiLevelType w:val="hybridMultilevel"/>
    <w:tmpl w:val="4BA69F1A"/>
    <w:lvl w:ilvl="0" w:tplc="24F637F6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6C12580"/>
    <w:multiLevelType w:val="hybridMultilevel"/>
    <w:tmpl w:val="2A0802B4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8A245F9"/>
    <w:multiLevelType w:val="hybridMultilevel"/>
    <w:tmpl w:val="8348EA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1DA3EA4"/>
    <w:multiLevelType w:val="hybridMultilevel"/>
    <w:tmpl w:val="7390FB48"/>
    <w:lvl w:ilvl="0" w:tplc="0415000F">
      <w:start w:val="8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D785080"/>
    <w:multiLevelType w:val="hybridMultilevel"/>
    <w:tmpl w:val="ED0ED340"/>
    <w:lvl w:ilvl="0" w:tplc="EEDE7E8A">
      <w:start w:val="7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>
    <w:nsid w:val="6EAA2F16"/>
    <w:multiLevelType w:val="hybridMultilevel"/>
    <w:tmpl w:val="DE5C1F6A"/>
    <w:lvl w:ilvl="0" w:tplc="8DDA44E2">
      <w:start w:val="1"/>
      <w:numFmt w:val="decimal"/>
      <w:lvlText w:val="%1."/>
      <w:lvlJc w:val="left"/>
      <w:pPr>
        <w:ind w:left="720" w:hanging="360"/>
      </w:pPr>
      <w:rPr>
        <w:rFonts w:cs="Tahom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8AC3C25"/>
    <w:multiLevelType w:val="hybridMultilevel"/>
    <w:tmpl w:val="E116ADAC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0"/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13"/>
  </w:num>
  <w:num w:numId="7">
    <w:abstractNumId w:val="11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</w:num>
  <w:num w:numId="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</w:num>
  <w:num w:numId="18">
    <w:abstractNumId w:val="1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026F6"/>
    <w:rsid w:val="0000411C"/>
    <w:rsid w:val="00012297"/>
    <w:rsid w:val="0001408E"/>
    <w:rsid w:val="00046769"/>
    <w:rsid w:val="0005437A"/>
    <w:rsid w:val="000677D1"/>
    <w:rsid w:val="00087336"/>
    <w:rsid w:val="00097E15"/>
    <w:rsid w:val="000A2B4F"/>
    <w:rsid w:val="000B2FD2"/>
    <w:rsid w:val="000C004F"/>
    <w:rsid w:val="000C42C4"/>
    <w:rsid w:val="000E0A8D"/>
    <w:rsid w:val="0011126C"/>
    <w:rsid w:val="00130622"/>
    <w:rsid w:val="00144FB3"/>
    <w:rsid w:val="001478A7"/>
    <w:rsid w:val="00157C5E"/>
    <w:rsid w:val="00160D7F"/>
    <w:rsid w:val="001946F1"/>
    <w:rsid w:val="001A03D7"/>
    <w:rsid w:val="001C01AB"/>
    <w:rsid w:val="001D1FC9"/>
    <w:rsid w:val="001D2513"/>
    <w:rsid w:val="001D351A"/>
    <w:rsid w:val="001D5B90"/>
    <w:rsid w:val="001E07E9"/>
    <w:rsid w:val="001E660F"/>
    <w:rsid w:val="001F1A27"/>
    <w:rsid w:val="002026F6"/>
    <w:rsid w:val="00204B46"/>
    <w:rsid w:val="00216DC0"/>
    <w:rsid w:val="002C5A1C"/>
    <w:rsid w:val="002E17B9"/>
    <w:rsid w:val="003012EA"/>
    <w:rsid w:val="003421A8"/>
    <w:rsid w:val="00350560"/>
    <w:rsid w:val="003C70B3"/>
    <w:rsid w:val="003D0BDA"/>
    <w:rsid w:val="003D4A34"/>
    <w:rsid w:val="003F0DF8"/>
    <w:rsid w:val="004218A4"/>
    <w:rsid w:val="00440D8A"/>
    <w:rsid w:val="00450273"/>
    <w:rsid w:val="004557F4"/>
    <w:rsid w:val="004575FE"/>
    <w:rsid w:val="00467524"/>
    <w:rsid w:val="004B0D4C"/>
    <w:rsid w:val="004C600F"/>
    <w:rsid w:val="004E58DA"/>
    <w:rsid w:val="004F14AE"/>
    <w:rsid w:val="005047B4"/>
    <w:rsid w:val="00534114"/>
    <w:rsid w:val="00555E26"/>
    <w:rsid w:val="00573FDC"/>
    <w:rsid w:val="00576C5E"/>
    <w:rsid w:val="005B2A9B"/>
    <w:rsid w:val="00625EA1"/>
    <w:rsid w:val="0065781B"/>
    <w:rsid w:val="006D37D7"/>
    <w:rsid w:val="006D6572"/>
    <w:rsid w:val="00704721"/>
    <w:rsid w:val="007103FE"/>
    <w:rsid w:val="0071605D"/>
    <w:rsid w:val="00751102"/>
    <w:rsid w:val="0076030B"/>
    <w:rsid w:val="007664F5"/>
    <w:rsid w:val="007A076A"/>
    <w:rsid w:val="007C1F7E"/>
    <w:rsid w:val="007E56B5"/>
    <w:rsid w:val="007F00C1"/>
    <w:rsid w:val="007F43B4"/>
    <w:rsid w:val="0081060B"/>
    <w:rsid w:val="00823057"/>
    <w:rsid w:val="00840CA3"/>
    <w:rsid w:val="0084661B"/>
    <w:rsid w:val="0086111F"/>
    <w:rsid w:val="00862BF2"/>
    <w:rsid w:val="00871B13"/>
    <w:rsid w:val="0089125D"/>
    <w:rsid w:val="008A30F3"/>
    <w:rsid w:val="008B14D3"/>
    <w:rsid w:val="008B3C6C"/>
    <w:rsid w:val="008B40F6"/>
    <w:rsid w:val="008C32EA"/>
    <w:rsid w:val="008C4C76"/>
    <w:rsid w:val="008C4DE6"/>
    <w:rsid w:val="008C5D62"/>
    <w:rsid w:val="008E75C6"/>
    <w:rsid w:val="008F667E"/>
    <w:rsid w:val="00911137"/>
    <w:rsid w:val="009131D8"/>
    <w:rsid w:val="009134D7"/>
    <w:rsid w:val="00917478"/>
    <w:rsid w:val="0093014A"/>
    <w:rsid w:val="00954F36"/>
    <w:rsid w:val="009571A0"/>
    <w:rsid w:val="00965973"/>
    <w:rsid w:val="00991BBF"/>
    <w:rsid w:val="00994347"/>
    <w:rsid w:val="009C7044"/>
    <w:rsid w:val="009C7704"/>
    <w:rsid w:val="009E1EC7"/>
    <w:rsid w:val="009E51CA"/>
    <w:rsid w:val="009F0E88"/>
    <w:rsid w:val="009F6045"/>
    <w:rsid w:val="00A12A6B"/>
    <w:rsid w:val="00A218BD"/>
    <w:rsid w:val="00A50E8D"/>
    <w:rsid w:val="00A611D5"/>
    <w:rsid w:val="00A80842"/>
    <w:rsid w:val="00A85BCE"/>
    <w:rsid w:val="00A93F76"/>
    <w:rsid w:val="00AB1C63"/>
    <w:rsid w:val="00AC1699"/>
    <w:rsid w:val="00AE1752"/>
    <w:rsid w:val="00AE672E"/>
    <w:rsid w:val="00B06351"/>
    <w:rsid w:val="00B114E3"/>
    <w:rsid w:val="00B1599A"/>
    <w:rsid w:val="00B5280B"/>
    <w:rsid w:val="00B5534F"/>
    <w:rsid w:val="00B6695D"/>
    <w:rsid w:val="00B9423D"/>
    <w:rsid w:val="00BE1F04"/>
    <w:rsid w:val="00BF15C0"/>
    <w:rsid w:val="00C14A1E"/>
    <w:rsid w:val="00C17464"/>
    <w:rsid w:val="00C366CE"/>
    <w:rsid w:val="00C54D41"/>
    <w:rsid w:val="00C60272"/>
    <w:rsid w:val="00C914B8"/>
    <w:rsid w:val="00C92256"/>
    <w:rsid w:val="00C93CF5"/>
    <w:rsid w:val="00CA5066"/>
    <w:rsid w:val="00CB277A"/>
    <w:rsid w:val="00CF46A6"/>
    <w:rsid w:val="00D03678"/>
    <w:rsid w:val="00D56301"/>
    <w:rsid w:val="00D97FA0"/>
    <w:rsid w:val="00DB4B9E"/>
    <w:rsid w:val="00DE1C3A"/>
    <w:rsid w:val="00DE29F9"/>
    <w:rsid w:val="00DE5528"/>
    <w:rsid w:val="00E31911"/>
    <w:rsid w:val="00E442BE"/>
    <w:rsid w:val="00E6192D"/>
    <w:rsid w:val="00E92CA8"/>
    <w:rsid w:val="00E93196"/>
    <w:rsid w:val="00E96A76"/>
    <w:rsid w:val="00EC5EF7"/>
    <w:rsid w:val="00EF3F94"/>
    <w:rsid w:val="00EF6CC8"/>
    <w:rsid w:val="00EF76F0"/>
    <w:rsid w:val="00F07BFA"/>
    <w:rsid w:val="00F2387B"/>
    <w:rsid w:val="00F31621"/>
    <w:rsid w:val="00F332F1"/>
    <w:rsid w:val="00F3785A"/>
    <w:rsid w:val="00F42301"/>
    <w:rsid w:val="00F43D5D"/>
    <w:rsid w:val="00F6666C"/>
    <w:rsid w:val="00FB14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04B4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2026F6"/>
    <w:rPr>
      <w:rFonts w:ascii="Tahoma" w:hAnsi="Tahoma" w:cs="Tahoma" w:hint="default"/>
      <w:b/>
      <w:bCs/>
      <w:strike w:val="0"/>
      <w:dstrike w:val="0"/>
      <w:color w:val="0000FF"/>
      <w:sz w:val="14"/>
      <w:szCs w:val="14"/>
      <w:u w:val="none"/>
      <w:effect w:val="none"/>
    </w:rPr>
  </w:style>
  <w:style w:type="paragraph" w:styleId="Akapitzlist">
    <w:name w:val="List Paragraph"/>
    <w:basedOn w:val="Normalny"/>
    <w:uiPriority w:val="34"/>
    <w:qFormat/>
    <w:rsid w:val="009C704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85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6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4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2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6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2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0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4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2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171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</dc:creator>
  <cp:keywords/>
  <dc:description/>
  <cp:lastModifiedBy>ElżbietaB</cp:lastModifiedBy>
  <cp:revision>92</cp:revision>
  <cp:lastPrinted>2009-12-04T10:47:00Z</cp:lastPrinted>
  <dcterms:created xsi:type="dcterms:W3CDTF">2008-05-28T07:13:00Z</dcterms:created>
  <dcterms:modified xsi:type="dcterms:W3CDTF">2020-11-17T13:18:00Z</dcterms:modified>
</cp:coreProperties>
</file>