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0A0" w:rsidRPr="006D5187" w:rsidRDefault="00E27504" w:rsidP="001B70A0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1B70A0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1B70A0" w:rsidRPr="00C9514B">
        <w:rPr>
          <w:rFonts w:ascii="Arial" w:hAnsi="Arial" w:cs="Arial"/>
          <w:i/>
          <w:sz w:val="22"/>
          <w:szCs w:val="22"/>
          <w:u w:val="single"/>
        </w:rPr>
        <w:t>RODO</w:t>
      </w:r>
      <w:r w:rsidR="001B70A0">
        <w:rPr>
          <w:rFonts w:ascii="Arial" w:hAnsi="Arial" w:cs="Arial"/>
          <w:i/>
          <w:sz w:val="22"/>
          <w:szCs w:val="22"/>
          <w:u w:val="single"/>
        </w:rPr>
        <w:t xml:space="preserve"> </w:t>
      </w:r>
      <w:r w:rsidR="001B70A0" w:rsidRPr="006D5187">
        <w:rPr>
          <w:rFonts w:ascii="Arial" w:hAnsi="Arial" w:cs="Arial"/>
          <w:i/>
          <w:sz w:val="22"/>
          <w:szCs w:val="22"/>
          <w:u w:val="single"/>
        </w:rPr>
        <w:t xml:space="preserve">do zastosowania </w:t>
      </w:r>
      <w:r w:rsidR="001B70A0">
        <w:rPr>
          <w:rFonts w:ascii="Arial" w:hAnsi="Arial" w:cs="Arial"/>
          <w:i/>
          <w:sz w:val="22"/>
          <w:szCs w:val="22"/>
          <w:u w:val="single"/>
        </w:rPr>
        <w:t xml:space="preserve">przez zamawiających w </w:t>
      </w:r>
      <w:r w:rsidR="001B70A0" w:rsidRPr="006D5187">
        <w:rPr>
          <w:rFonts w:ascii="Arial" w:hAnsi="Arial" w:cs="Arial"/>
          <w:i/>
          <w:sz w:val="22"/>
          <w:szCs w:val="22"/>
          <w:u w:val="single"/>
        </w:rPr>
        <w:t>celu związanym z postępowaniem o udzielenie zamówienia publicznego</w:t>
      </w: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Pr="00166B7C" w:rsidRDefault="001B70A0" w:rsidP="001B70A0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>
        <w:rPr>
          <w:rFonts w:ascii="Arial" w:hAnsi="Arial" w:cs="Arial"/>
        </w:rPr>
        <w:t xml:space="preserve"> 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B70A0" w:rsidRPr="00166B7C" w:rsidRDefault="001B70A0" w:rsidP="001B70A0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E27504">
        <w:rPr>
          <w:rFonts w:ascii="Arial" w:eastAsia="Times New Roman" w:hAnsi="Arial" w:cs="Arial"/>
          <w:i/>
          <w:lang w:eastAsia="pl-PL"/>
        </w:rPr>
        <w:t>Urząd Gminy w Nowym Kawęczynie z siedzibą w Nowym Kawęczynie 32, 96-115 Nowy Kawęczyn</w:t>
      </w:r>
    </w:p>
    <w:p w:rsidR="001B70A0" w:rsidRPr="00166B7C" w:rsidRDefault="001B70A0" w:rsidP="001B70A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i</w:t>
      </w:r>
      <w:r>
        <w:rPr>
          <w:rFonts w:ascii="Arial" w:eastAsia="Times New Roman" w:hAnsi="Arial" w:cs="Arial"/>
          <w:lang w:eastAsia="pl-PL"/>
        </w:rPr>
        <w:t>nspektorem ochrony danych o</w:t>
      </w:r>
      <w:r w:rsidRPr="00166B7C">
        <w:rPr>
          <w:rFonts w:ascii="Arial" w:eastAsia="Times New Roman" w:hAnsi="Arial" w:cs="Arial"/>
          <w:lang w:eastAsia="pl-PL"/>
        </w:rPr>
        <w:t xml:space="preserve">sobowych w </w:t>
      </w:r>
      <w:r w:rsidR="00E27504">
        <w:rPr>
          <w:rFonts w:ascii="Arial" w:eastAsia="Times New Roman" w:hAnsi="Arial" w:cs="Arial"/>
          <w:i/>
          <w:lang w:eastAsia="pl-PL"/>
        </w:rPr>
        <w:t>Urzędzie gminy w Nowym Kawęczynie</w:t>
      </w:r>
      <w:r w:rsidRPr="00166B7C">
        <w:rPr>
          <w:rFonts w:ascii="Arial" w:eastAsia="Times New Roman" w:hAnsi="Arial" w:cs="Arial"/>
          <w:lang w:eastAsia="pl-PL"/>
        </w:rPr>
        <w:t xml:space="preserve"> jest </w:t>
      </w:r>
      <w:r w:rsidR="00E27504">
        <w:rPr>
          <w:rFonts w:ascii="Arial" w:eastAsia="Times New Roman" w:hAnsi="Arial" w:cs="Arial"/>
          <w:i/>
          <w:lang w:eastAsia="pl-PL"/>
        </w:rPr>
        <w:t xml:space="preserve">kontakt: adres e-mail: iodo@spotcase.pl, 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 w:rsidRPr="006A01F1">
        <w:rPr>
          <w:rFonts w:ascii="Arial" w:eastAsia="Times New Roman" w:hAnsi="Arial" w:cs="Arial"/>
          <w:b/>
          <w:i/>
          <w:vertAlign w:val="superscript"/>
          <w:lang w:eastAsia="pl-PL"/>
        </w:rPr>
        <w:t>*</w:t>
      </w:r>
      <w:r>
        <w:rPr>
          <w:rFonts w:ascii="Arial" w:eastAsia="Times New Roman" w:hAnsi="Arial" w:cs="Arial"/>
          <w:lang w:eastAsia="pl-PL"/>
        </w:rPr>
        <w:t>;</w:t>
      </w:r>
    </w:p>
    <w:p w:rsidR="001B70A0" w:rsidRPr="00166B7C" w:rsidRDefault="001B70A0" w:rsidP="001B70A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 xml:space="preserve">związanym z postępowaniem o udzielenie zamówienia </w:t>
      </w:r>
      <w:r w:rsidR="00E27504">
        <w:rPr>
          <w:rFonts w:ascii="Arial" w:hAnsi="Arial" w:cs="Arial"/>
        </w:rPr>
        <w:t>publiczne gorg</w:t>
      </w:r>
      <w:r w:rsidR="00E27504">
        <w:rPr>
          <w:rFonts w:ascii="Arial" w:hAnsi="Arial" w:cs="Arial"/>
          <w:i/>
        </w:rPr>
        <w:t>.271.2.2018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prowadzonym w trybie przetargu nieograniczonego;</w:t>
      </w:r>
    </w:p>
    <w:p w:rsidR="001B70A0" w:rsidRPr="00166B7C" w:rsidRDefault="001B70A0" w:rsidP="001B70A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 xml:space="preserve">, dalej „ustawa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”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B70A0" w:rsidRPr="006A01F1" w:rsidRDefault="001B70A0" w:rsidP="001B70A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będą przechowywane, zgodnie z art. 97 ust. 1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, przez okres 4 lat od dnia zakończenia postępowania o udzielenie zamówienia, a jeżeli czas trwania umowy przekracza 4 lata</w:t>
      </w:r>
      <w:r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>
        <w:rPr>
          <w:rFonts w:ascii="Arial" w:eastAsia="Times New Roman" w:hAnsi="Arial" w:cs="Arial"/>
          <w:lang w:eastAsia="pl-PL"/>
        </w:rPr>
        <w:t>;</w:t>
      </w:r>
    </w:p>
    <w:p w:rsidR="001B70A0" w:rsidRPr="00166B7C" w:rsidRDefault="001B70A0" w:rsidP="001B70A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B70A0" w:rsidRPr="00166B7C" w:rsidRDefault="001B70A0" w:rsidP="001B70A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>
        <w:rPr>
          <w:rFonts w:ascii="Arial" w:eastAsia="Times New Roman" w:hAnsi="Arial" w:cs="Arial"/>
          <w:lang w:eastAsia="pl-PL"/>
        </w:rPr>
        <w:t>ny, stosowanie do art. 22 RODO;</w:t>
      </w:r>
    </w:p>
    <w:p w:rsidR="001B70A0" w:rsidRPr="006A01F1" w:rsidRDefault="001B70A0" w:rsidP="001B70A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>
        <w:rPr>
          <w:rFonts w:ascii="Arial" w:eastAsia="Times New Roman" w:hAnsi="Arial" w:cs="Arial"/>
          <w:lang w:eastAsia="pl-PL"/>
        </w:rPr>
        <w:t>:</w:t>
      </w:r>
    </w:p>
    <w:p w:rsidR="001B70A0" w:rsidRPr="00166B7C" w:rsidRDefault="001B70A0" w:rsidP="001B70A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15 RODO </w:t>
      </w:r>
      <w:proofErr w:type="spellStart"/>
      <w:r w:rsidRPr="00166B7C">
        <w:rPr>
          <w:rFonts w:ascii="Arial" w:eastAsia="Times New Roman" w:hAnsi="Arial" w:cs="Arial"/>
          <w:lang w:eastAsia="pl-PL"/>
        </w:rPr>
        <w:t>prawo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 dostępu do danych osobowych Pani/Pana dotyczących</w:t>
      </w:r>
      <w:r>
        <w:rPr>
          <w:rFonts w:ascii="Arial" w:eastAsia="Times New Roman" w:hAnsi="Arial" w:cs="Arial"/>
          <w:lang w:eastAsia="pl-PL"/>
        </w:rPr>
        <w:t>;</w:t>
      </w:r>
    </w:p>
    <w:p w:rsidR="001B70A0" w:rsidRDefault="001B70A0" w:rsidP="001B70A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</w:t>
      </w:r>
      <w:proofErr w:type="spellStart"/>
      <w:r w:rsidRPr="00166B7C">
        <w:rPr>
          <w:rFonts w:ascii="Arial" w:eastAsia="Times New Roman" w:hAnsi="Arial" w:cs="Arial"/>
          <w:lang w:eastAsia="pl-PL"/>
        </w:rPr>
        <w:t>prawo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 do sprostowania Pani/Pana </w:t>
      </w:r>
      <w:r>
        <w:rPr>
          <w:rFonts w:ascii="Arial" w:eastAsia="Times New Roman" w:hAnsi="Arial" w:cs="Arial"/>
          <w:lang w:eastAsia="pl-PL"/>
        </w:rPr>
        <w:t xml:space="preserve">danych osobowych </w:t>
      </w:r>
      <w:r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>
        <w:rPr>
          <w:rFonts w:ascii="Arial" w:eastAsia="Times New Roman" w:hAnsi="Arial" w:cs="Arial"/>
          <w:lang w:eastAsia="pl-PL"/>
        </w:rPr>
        <w:t>;</w:t>
      </w:r>
    </w:p>
    <w:p w:rsidR="001B70A0" w:rsidRDefault="001B70A0" w:rsidP="001B70A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18 RODO </w:t>
      </w:r>
      <w:proofErr w:type="spellStart"/>
      <w:r w:rsidRPr="00166B7C">
        <w:rPr>
          <w:rFonts w:ascii="Arial" w:eastAsia="Times New Roman" w:hAnsi="Arial" w:cs="Arial"/>
          <w:lang w:eastAsia="pl-PL"/>
        </w:rPr>
        <w:t>prawo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B70A0" w:rsidRPr="00166B7C" w:rsidRDefault="001B70A0" w:rsidP="001B70A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proofErr w:type="spellStart"/>
      <w:r w:rsidRPr="00166B7C">
        <w:rPr>
          <w:rFonts w:ascii="Arial" w:eastAsia="Times New Roman" w:hAnsi="Arial" w:cs="Arial"/>
          <w:lang w:eastAsia="pl-PL"/>
        </w:rPr>
        <w:lastRenderedPageBreak/>
        <w:t>prawo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1B70A0" w:rsidRPr="006A01F1" w:rsidRDefault="001B70A0" w:rsidP="001B70A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>
        <w:rPr>
          <w:rFonts w:ascii="Arial" w:eastAsia="Times New Roman" w:hAnsi="Arial" w:cs="Arial"/>
          <w:lang w:eastAsia="pl-PL"/>
        </w:rPr>
        <w:t>:</w:t>
      </w:r>
    </w:p>
    <w:p w:rsidR="001B70A0" w:rsidRPr="00166B7C" w:rsidRDefault="001B70A0" w:rsidP="001B70A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w związku z art. 17 ust. 3 lit. b, d lub e RODO </w:t>
      </w:r>
      <w:proofErr w:type="spellStart"/>
      <w:r w:rsidRPr="00166B7C">
        <w:rPr>
          <w:rFonts w:ascii="Arial" w:eastAsia="Times New Roman" w:hAnsi="Arial" w:cs="Arial"/>
          <w:lang w:eastAsia="pl-PL"/>
        </w:rPr>
        <w:t>prawo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 do usunięcia danych osobowych</w:t>
      </w:r>
      <w:r>
        <w:rPr>
          <w:rFonts w:ascii="Arial" w:eastAsia="Times New Roman" w:hAnsi="Arial" w:cs="Arial"/>
          <w:lang w:eastAsia="pl-PL"/>
        </w:rPr>
        <w:t>;</w:t>
      </w:r>
    </w:p>
    <w:p w:rsidR="001B70A0" w:rsidRPr="00166B7C" w:rsidRDefault="001B70A0" w:rsidP="001B70A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proofErr w:type="spellStart"/>
      <w:r w:rsidRPr="00166B7C">
        <w:rPr>
          <w:rFonts w:ascii="Arial" w:eastAsia="Times New Roman" w:hAnsi="Arial" w:cs="Arial"/>
          <w:lang w:eastAsia="pl-PL"/>
        </w:rPr>
        <w:t>prawo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B70A0" w:rsidRPr="00166B7C" w:rsidRDefault="001B70A0" w:rsidP="001B70A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 xml:space="preserve">na podstawie art. 21 RODO </w:t>
      </w:r>
      <w:proofErr w:type="spellStart"/>
      <w:r w:rsidRPr="00166B7C">
        <w:rPr>
          <w:rFonts w:ascii="Arial" w:eastAsia="Times New Roman" w:hAnsi="Arial" w:cs="Arial"/>
          <w:b/>
          <w:lang w:eastAsia="pl-PL"/>
        </w:rPr>
        <w:t>prawo</w:t>
      </w:r>
      <w:proofErr w:type="spellEnd"/>
      <w:r w:rsidRPr="00166B7C">
        <w:rPr>
          <w:rFonts w:ascii="Arial" w:eastAsia="Times New Roman" w:hAnsi="Arial" w:cs="Arial"/>
          <w:b/>
          <w:lang w:eastAsia="pl-PL"/>
        </w:rPr>
        <w:t xml:space="preserve"> sprzeciwu, wobec przetwarzania danych osobowych, gdyż podstawą prawną przetwarzania Pani/Pana danych osobowych jest art. 6 ust. 1 lit. c RODO</w:t>
      </w:r>
      <w:r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B70A0" w:rsidRPr="00166B7C" w:rsidRDefault="001B70A0" w:rsidP="001B70A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</w:p>
    <w:p w:rsidR="001B70A0" w:rsidRDefault="001B70A0" w:rsidP="001B70A0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1B70A0" w:rsidRDefault="001B70A0" w:rsidP="001B70A0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1B70A0" w:rsidRDefault="001B70A0" w:rsidP="001B70A0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1B70A0" w:rsidRPr="0084472F" w:rsidRDefault="001B70A0" w:rsidP="001B70A0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6E3EEE">
        <w:rPr>
          <w:rFonts w:ascii="Arial" w:hAnsi="Arial" w:cs="Arial"/>
          <w:i/>
          <w:sz w:val="18"/>
          <w:szCs w:val="18"/>
        </w:rPr>
        <w:t>prawo</w:t>
      </w:r>
      <w:proofErr w:type="spellEnd"/>
      <w:r w:rsidRPr="006E3EEE">
        <w:rPr>
          <w:rFonts w:ascii="Arial" w:hAnsi="Arial" w:cs="Arial"/>
          <w:i/>
          <w:sz w:val="18"/>
          <w:szCs w:val="18"/>
        </w:rPr>
        <w:t xml:space="preserve">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p w:rsidR="006E082A" w:rsidRDefault="006E082A"/>
    <w:sectPr w:rsidR="006E082A" w:rsidSect="00C9514B">
      <w:footerReference w:type="default" r:id="rId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E275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9514B" w:rsidRDefault="00E27504">
    <w:pPr>
      <w:pStyle w:val="Stopk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1B70A0"/>
    <w:rsid w:val="001B1E46"/>
    <w:rsid w:val="001B70A0"/>
    <w:rsid w:val="006E082A"/>
    <w:rsid w:val="00AA1B9C"/>
    <w:rsid w:val="00E27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70A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70A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1B70A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70A0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B7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70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2018-07-18T08:13:00Z</dcterms:created>
  <dcterms:modified xsi:type="dcterms:W3CDTF">2018-07-18T08:32:00Z</dcterms:modified>
</cp:coreProperties>
</file>